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D3" w:rsidRDefault="00413B32" w:rsidP="00413B32">
      <w:pPr>
        <w:jc w:val="center"/>
        <w:rPr>
          <w:color w:val="C00000"/>
          <w:sz w:val="48"/>
          <w:szCs w:val="48"/>
        </w:rPr>
      </w:pPr>
      <w:bookmarkStart w:id="0" w:name="_GoBack"/>
      <w:bookmarkEnd w:id="0"/>
      <w:r w:rsidRPr="00413B32">
        <w:rPr>
          <w:color w:val="C00000"/>
          <w:sz w:val="48"/>
          <w:szCs w:val="48"/>
        </w:rPr>
        <w:t>Testo argomentativo</w:t>
      </w:r>
      <w:r>
        <w:rPr>
          <w:color w:val="C00000"/>
          <w:sz w:val="48"/>
          <w:szCs w:val="48"/>
        </w:rPr>
        <w:t xml:space="preserve"> </w:t>
      </w:r>
    </w:p>
    <w:p w:rsidR="00413B32" w:rsidRDefault="00413B32" w:rsidP="00413B32">
      <w:pPr>
        <w:jc w:val="center"/>
        <w:rPr>
          <w:color w:val="C00000"/>
          <w:sz w:val="48"/>
          <w:szCs w:val="48"/>
        </w:rPr>
      </w:pPr>
    </w:p>
    <w:p w:rsidR="00413B32" w:rsidRPr="00413B32" w:rsidRDefault="00413B32" w:rsidP="00413B32">
      <w:pPr>
        <w:rPr>
          <w:color w:val="C00000"/>
          <w:sz w:val="36"/>
          <w:szCs w:val="36"/>
          <w:u w:val="single"/>
        </w:rPr>
      </w:pPr>
      <w:r w:rsidRPr="00413B32">
        <w:rPr>
          <w:sz w:val="36"/>
          <w:szCs w:val="36"/>
        </w:rPr>
        <w:t xml:space="preserve">Il testo argomentativo sostiene un’opinione attraverso una serie di </w:t>
      </w:r>
      <w:r w:rsidRPr="00413B32">
        <w:rPr>
          <w:color w:val="C00000"/>
          <w:sz w:val="36"/>
          <w:szCs w:val="36"/>
          <w:u w:val="single"/>
        </w:rPr>
        <w:t xml:space="preserve">argomenti logici </w:t>
      </w:r>
      <w:r w:rsidRPr="00413B32">
        <w:rPr>
          <w:sz w:val="36"/>
          <w:szCs w:val="36"/>
        </w:rPr>
        <w:t xml:space="preserve">che hanno lo scopo di </w:t>
      </w:r>
      <w:r w:rsidRPr="00413B32">
        <w:rPr>
          <w:color w:val="C00000"/>
          <w:sz w:val="36"/>
          <w:szCs w:val="36"/>
          <w:u w:val="single"/>
        </w:rPr>
        <w:t xml:space="preserve">convincere. </w:t>
      </w:r>
    </w:p>
    <w:p w:rsidR="00413B32" w:rsidRPr="00413B32" w:rsidRDefault="00413B32" w:rsidP="00413B32">
      <w:pPr>
        <w:rPr>
          <w:color w:val="C00000"/>
          <w:sz w:val="36"/>
          <w:szCs w:val="36"/>
          <w:u w:val="single"/>
        </w:rPr>
      </w:pPr>
      <w:r w:rsidRPr="00413B32">
        <w:rPr>
          <w:sz w:val="36"/>
          <w:szCs w:val="36"/>
        </w:rPr>
        <w:t xml:space="preserve">Argomentare significa infatti sostenere con prove una propria </w:t>
      </w:r>
      <w:r w:rsidRPr="00413B32">
        <w:rPr>
          <w:color w:val="C00000"/>
          <w:sz w:val="36"/>
          <w:szCs w:val="36"/>
          <w:u w:val="single"/>
        </w:rPr>
        <w:t xml:space="preserve">tesi. </w:t>
      </w:r>
    </w:p>
    <w:p w:rsidR="00413B32" w:rsidRPr="00413B32" w:rsidRDefault="00413B32" w:rsidP="00413B32">
      <w:pPr>
        <w:rPr>
          <w:sz w:val="36"/>
          <w:szCs w:val="36"/>
        </w:rPr>
      </w:pPr>
      <w:r w:rsidRPr="00413B32">
        <w:rPr>
          <w:sz w:val="36"/>
          <w:szCs w:val="36"/>
        </w:rPr>
        <w:t>La forza degli argomenti utilizzati per convincere di una tesi dipende da:</w:t>
      </w:r>
    </w:p>
    <w:p w:rsidR="00413B32" w:rsidRPr="00413B32" w:rsidRDefault="00413B32" w:rsidP="00413B32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413B32">
        <w:rPr>
          <w:sz w:val="36"/>
          <w:szCs w:val="36"/>
        </w:rPr>
        <w:t xml:space="preserve">Dalla concretezza dei fatti </w:t>
      </w:r>
    </w:p>
    <w:p w:rsidR="00413B32" w:rsidRPr="00413B32" w:rsidRDefault="00413B32" w:rsidP="00413B32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413B32">
        <w:rPr>
          <w:sz w:val="36"/>
          <w:szCs w:val="36"/>
        </w:rPr>
        <w:t xml:space="preserve">Dall’autorità delle fonti </w:t>
      </w:r>
    </w:p>
    <w:p w:rsidR="00413B32" w:rsidRPr="00413B32" w:rsidRDefault="00413B32" w:rsidP="00413B32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413B32">
        <w:rPr>
          <w:sz w:val="36"/>
          <w:szCs w:val="36"/>
        </w:rPr>
        <w:t xml:space="preserve">Dalla logicità dei fatti. </w:t>
      </w:r>
    </w:p>
    <w:p w:rsidR="00413B32" w:rsidRPr="00413B32" w:rsidRDefault="00413B32" w:rsidP="00413B32">
      <w:pPr>
        <w:rPr>
          <w:sz w:val="36"/>
          <w:szCs w:val="36"/>
        </w:rPr>
      </w:pPr>
    </w:p>
    <w:p w:rsidR="00413B32" w:rsidRPr="00413B32" w:rsidRDefault="00413B32" w:rsidP="00413B32">
      <w:pPr>
        <w:rPr>
          <w:sz w:val="36"/>
          <w:szCs w:val="36"/>
        </w:rPr>
      </w:pPr>
      <w:r w:rsidRPr="00413B32">
        <w:rPr>
          <w:sz w:val="36"/>
          <w:szCs w:val="36"/>
        </w:rPr>
        <w:t>Esempi di testi argomentativi:</w:t>
      </w:r>
    </w:p>
    <w:p w:rsidR="00413B32" w:rsidRPr="00413B32" w:rsidRDefault="00413B32" w:rsidP="00413B32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413B32">
        <w:rPr>
          <w:sz w:val="36"/>
          <w:szCs w:val="36"/>
        </w:rPr>
        <w:t xml:space="preserve">Programmi politici </w:t>
      </w:r>
    </w:p>
    <w:p w:rsidR="00413B32" w:rsidRPr="00413B32" w:rsidRDefault="00413B32" w:rsidP="00413B32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413B32">
        <w:rPr>
          <w:sz w:val="36"/>
          <w:szCs w:val="36"/>
        </w:rPr>
        <w:t xml:space="preserve">Pubblicità </w:t>
      </w:r>
    </w:p>
    <w:p w:rsidR="00413B32" w:rsidRPr="00413B32" w:rsidRDefault="00413B32" w:rsidP="00413B32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413B32">
        <w:rPr>
          <w:sz w:val="36"/>
          <w:szCs w:val="36"/>
        </w:rPr>
        <w:t xml:space="preserve">Recensioni di libri e film </w:t>
      </w:r>
    </w:p>
    <w:p w:rsidR="00413B32" w:rsidRPr="00413B32" w:rsidRDefault="00413B32" w:rsidP="00413B32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413B32">
        <w:rPr>
          <w:sz w:val="36"/>
          <w:szCs w:val="36"/>
        </w:rPr>
        <w:t xml:space="preserve">Arringa </w:t>
      </w:r>
    </w:p>
    <w:p w:rsidR="00413B32" w:rsidRPr="00413B32" w:rsidRDefault="00413B32" w:rsidP="00413B32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413B32">
        <w:rPr>
          <w:sz w:val="36"/>
          <w:szCs w:val="36"/>
        </w:rPr>
        <w:t>Articoli di fondo.</w:t>
      </w:r>
    </w:p>
    <w:p w:rsidR="00413B32" w:rsidRPr="00413B32" w:rsidRDefault="00413B32" w:rsidP="00413B32">
      <w:pPr>
        <w:rPr>
          <w:sz w:val="36"/>
          <w:szCs w:val="36"/>
        </w:rPr>
      </w:pPr>
    </w:p>
    <w:p w:rsidR="00413B32" w:rsidRPr="00413B32" w:rsidRDefault="00413B32" w:rsidP="00413B32">
      <w:pPr>
        <w:jc w:val="center"/>
        <w:rPr>
          <w:color w:val="C00000"/>
          <w:sz w:val="36"/>
          <w:szCs w:val="36"/>
        </w:rPr>
      </w:pPr>
      <w:r w:rsidRPr="00413B32">
        <w:rPr>
          <w:color w:val="C00000"/>
          <w:sz w:val="36"/>
          <w:szCs w:val="36"/>
        </w:rPr>
        <w:t>La struttura</w:t>
      </w:r>
    </w:p>
    <w:p w:rsidR="00413B32" w:rsidRPr="00413B32" w:rsidRDefault="00413B32" w:rsidP="00413B32">
      <w:pPr>
        <w:pStyle w:val="Paragrafoelenco"/>
        <w:numPr>
          <w:ilvl w:val="0"/>
          <w:numId w:val="3"/>
        </w:numPr>
        <w:rPr>
          <w:sz w:val="36"/>
          <w:szCs w:val="36"/>
        </w:rPr>
      </w:pPr>
      <w:r w:rsidRPr="00413B32">
        <w:rPr>
          <w:sz w:val="36"/>
          <w:szCs w:val="36"/>
        </w:rPr>
        <w:t xml:space="preserve">Problema o argomento (tema) </w:t>
      </w:r>
    </w:p>
    <w:p w:rsidR="00413B32" w:rsidRPr="00413B32" w:rsidRDefault="00413B32" w:rsidP="00413B32">
      <w:pPr>
        <w:pStyle w:val="Paragrafoelenco"/>
        <w:numPr>
          <w:ilvl w:val="0"/>
          <w:numId w:val="3"/>
        </w:numPr>
        <w:rPr>
          <w:sz w:val="36"/>
          <w:szCs w:val="36"/>
        </w:rPr>
      </w:pPr>
      <w:r w:rsidRPr="00413B32">
        <w:rPr>
          <w:sz w:val="36"/>
          <w:szCs w:val="36"/>
        </w:rPr>
        <w:t xml:space="preserve">La tesi </w:t>
      </w:r>
    </w:p>
    <w:p w:rsidR="00413B32" w:rsidRPr="00413B32" w:rsidRDefault="00413B32" w:rsidP="00413B32">
      <w:pPr>
        <w:pStyle w:val="Paragrafoelenco"/>
        <w:numPr>
          <w:ilvl w:val="0"/>
          <w:numId w:val="3"/>
        </w:numPr>
        <w:rPr>
          <w:sz w:val="36"/>
          <w:szCs w:val="36"/>
        </w:rPr>
      </w:pPr>
      <w:r w:rsidRPr="00413B32">
        <w:rPr>
          <w:sz w:val="36"/>
          <w:szCs w:val="36"/>
        </w:rPr>
        <w:lastRenderedPageBreak/>
        <w:t xml:space="preserve">Argomenti </w:t>
      </w:r>
    </w:p>
    <w:p w:rsidR="00413B32" w:rsidRPr="00413B32" w:rsidRDefault="00413B32" w:rsidP="00413B32">
      <w:pPr>
        <w:rPr>
          <w:sz w:val="36"/>
          <w:szCs w:val="36"/>
        </w:rPr>
      </w:pPr>
    </w:p>
    <w:p w:rsidR="00413B32" w:rsidRPr="00413B32" w:rsidRDefault="00413B32" w:rsidP="00413B32">
      <w:pPr>
        <w:rPr>
          <w:sz w:val="36"/>
          <w:szCs w:val="36"/>
        </w:rPr>
      </w:pPr>
      <w:r w:rsidRPr="00413B32">
        <w:rPr>
          <w:sz w:val="36"/>
          <w:szCs w:val="36"/>
        </w:rPr>
        <w:t xml:space="preserve">Gli argomenti possono essere a favore della tesi o contrari all’antitesi (antitesi=opinione opposta alla tesi) </w:t>
      </w:r>
    </w:p>
    <w:p w:rsidR="00413B32" w:rsidRPr="00413B32" w:rsidRDefault="00413B32" w:rsidP="00413B32">
      <w:pPr>
        <w:rPr>
          <w:sz w:val="36"/>
          <w:szCs w:val="36"/>
        </w:rPr>
      </w:pPr>
    </w:p>
    <w:p w:rsidR="00413B32" w:rsidRPr="00413B32" w:rsidRDefault="00413B32" w:rsidP="00413B32">
      <w:pPr>
        <w:rPr>
          <w:sz w:val="36"/>
          <w:szCs w:val="36"/>
        </w:rPr>
      </w:pPr>
      <w:r w:rsidRPr="00413B32">
        <w:rPr>
          <w:sz w:val="36"/>
          <w:szCs w:val="36"/>
        </w:rPr>
        <w:t xml:space="preserve">Alla fine del testo argomentativo, cioè nella </w:t>
      </w:r>
      <w:r w:rsidRPr="00413B32">
        <w:rPr>
          <w:color w:val="C00000"/>
          <w:sz w:val="36"/>
          <w:szCs w:val="36"/>
          <w:u w:val="single"/>
        </w:rPr>
        <w:t xml:space="preserve">conclusione </w:t>
      </w:r>
      <w:r w:rsidRPr="00413B32">
        <w:rPr>
          <w:sz w:val="36"/>
          <w:szCs w:val="36"/>
        </w:rPr>
        <w:t>si ribadisce la tesi iniziale confermandone la validità.</w:t>
      </w:r>
    </w:p>
    <w:sectPr w:rsidR="00413B32" w:rsidRPr="00413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53F"/>
    <w:multiLevelType w:val="hybridMultilevel"/>
    <w:tmpl w:val="25769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676"/>
    <w:multiLevelType w:val="hybridMultilevel"/>
    <w:tmpl w:val="72629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A5464"/>
    <w:multiLevelType w:val="hybridMultilevel"/>
    <w:tmpl w:val="8AE4E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32"/>
    <w:rsid w:val="00413B32"/>
    <w:rsid w:val="00C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2013-02-19T12:37:00Z</dcterms:created>
  <dcterms:modified xsi:type="dcterms:W3CDTF">2013-02-19T12:46:00Z</dcterms:modified>
</cp:coreProperties>
</file>